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83" w:rsidRDefault="00A80C83" w:rsidP="00F97708">
      <w:pPr>
        <w:jc w:val="center"/>
        <w:rPr>
          <w:sz w:val="32"/>
          <w:szCs w:val="32"/>
        </w:rPr>
      </w:pPr>
      <w:r w:rsidRPr="00DE32BA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4" o:title=""/>
          </v:shape>
        </w:pict>
      </w:r>
    </w:p>
    <w:p w:rsidR="00A80C83" w:rsidRDefault="00A80C83" w:rsidP="00F97708">
      <w:pPr>
        <w:rPr>
          <w:sz w:val="32"/>
          <w:szCs w:val="32"/>
        </w:rPr>
      </w:pPr>
    </w:p>
    <w:p w:rsidR="00A80C83" w:rsidRPr="0074637E" w:rsidRDefault="00A80C83" w:rsidP="00F97708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A80C83" w:rsidRPr="0074637E" w:rsidRDefault="00A80C83" w:rsidP="00F97708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A80C83" w:rsidRPr="00F97708" w:rsidRDefault="00A80C83" w:rsidP="00F97708">
      <w:pPr>
        <w:pStyle w:val="Heading1"/>
        <w:rPr>
          <w:b w:val="0"/>
          <w:sz w:val="28"/>
          <w:szCs w:val="28"/>
          <w:lang w:val="en-US"/>
        </w:rPr>
      </w:pPr>
      <w:r w:rsidRPr="00F97708">
        <w:rPr>
          <w:b w:val="0"/>
          <w:sz w:val="28"/>
          <w:szCs w:val="28"/>
          <w:lang w:val="en-US"/>
        </w:rPr>
        <w:t>Tel.0882/456019-Fax 0882/451689</w:t>
      </w:r>
    </w:p>
    <w:p w:rsidR="00A80C83" w:rsidRPr="00F97708" w:rsidRDefault="00A80C83" w:rsidP="00F97708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F97708">
        <w:rPr>
          <w:b w:val="0"/>
          <w:sz w:val="28"/>
          <w:szCs w:val="28"/>
        </w:rPr>
        <w:t>Fisc. 83002000715</w:t>
      </w:r>
    </w:p>
    <w:p w:rsidR="00A80C83" w:rsidRPr="00280DF1" w:rsidRDefault="00A80C83" w:rsidP="00F97708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5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6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A80C83" w:rsidRPr="00280DF1" w:rsidRDefault="00A80C83" w:rsidP="00F97708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A80C83" w:rsidRPr="0074637E" w:rsidRDefault="00A80C83" w:rsidP="00F97708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A80C83" w:rsidRPr="0074637E" w:rsidRDefault="00A80C83" w:rsidP="00F97708">
      <w:pPr>
        <w:rPr>
          <w:b/>
          <w:szCs w:val="28"/>
        </w:rPr>
      </w:pPr>
    </w:p>
    <w:p w:rsidR="00A80C83" w:rsidRDefault="00A80C83" w:rsidP="00F97708">
      <w:pPr>
        <w:rPr>
          <w:sz w:val="24"/>
          <w:szCs w:val="24"/>
        </w:rPr>
      </w:pPr>
      <w:r>
        <w:rPr>
          <w:sz w:val="24"/>
          <w:szCs w:val="24"/>
        </w:rPr>
        <w:t xml:space="preserve">     Prot. n°  2361-C/1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14-05-2015</w:t>
      </w:r>
    </w:p>
    <w:p w:rsidR="00A80C83" w:rsidRDefault="00A80C83" w:rsidP="00F97708">
      <w:pPr>
        <w:rPr>
          <w:sz w:val="24"/>
          <w:szCs w:val="24"/>
        </w:rPr>
      </w:pPr>
    </w:p>
    <w:p w:rsidR="00A80C83" w:rsidRDefault="00A80C83" w:rsidP="00F97708">
      <w:pPr>
        <w:rPr>
          <w:sz w:val="24"/>
          <w:szCs w:val="24"/>
        </w:rPr>
      </w:pPr>
    </w:p>
    <w:p w:rsidR="00A80C83" w:rsidRDefault="00A80C83" w:rsidP="00F97708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N° 105</w:t>
      </w:r>
    </w:p>
    <w:p w:rsidR="00A80C83" w:rsidRDefault="00A80C83" w:rsidP="00F97708">
      <w:pPr>
        <w:jc w:val="center"/>
        <w:rPr>
          <w:sz w:val="24"/>
          <w:szCs w:val="24"/>
        </w:rPr>
      </w:pPr>
    </w:p>
    <w:p w:rsidR="00A80C83" w:rsidRDefault="00A80C83" w:rsidP="00F97708">
      <w:pPr>
        <w:jc w:val="center"/>
        <w:rPr>
          <w:sz w:val="24"/>
          <w:szCs w:val="24"/>
        </w:rPr>
      </w:pPr>
    </w:p>
    <w:p w:rsidR="00A80C83" w:rsidRDefault="00A80C83" w:rsidP="00AF50A8">
      <w:pPr>
        <w:ind w:left="5670" w:right="281" w:hanging="567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AL PERSONALE DOCENTE                                                                                    </w:t>
      </w:r>
    </w:p>
    <w:p w:rsidR="00A80C83" w:rsidRDefault="00A80C83" w:rsidP="00F97708">
      <w:pPr>
        <w:ind w:left="5670" w:hanging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ALLA DSGA</w:t>
      </w:r>
    </w:p>
    <w:p w:rsidR="00A80C83" w:rsidRDefault="00A80C83" w:rsidP="00F97708">
      <w:pPr>
        <w:ind w:left="5670" w:hanging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AL PERSONALE ATA</w:t>
      </w:r>
    </w:p>
    <w:p w:rsidR="00A80C83" w:rsidRDefault="00A80C83" w:rsidP="00F97708">
      <w:pPr>
        <w:ind w:left="5670" w:hanging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AGLI ALUNNI</w:t>
      </w:r>
    </w:p>
    <w:p w:rsidR="00A80C83" w:rsidRDefault="00A80C83" w:rsidP="00F97708">
      <w:pPr>
        <w:ind w:left="5670" w:hanging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ALLE FAMIGLIE</w:t>
      </w:r>
    </w:p>
    <w:p w:rsidR="00A80C83" w:rsidRPr="00AF50A8" w:rsidRDefault="00A80C83" w:rsidP="00F97708">
      <w:pPr>
        <w:ind w:right="-1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F50A8">
        <w:rPr>
          <w:sz w:val="24"/>
          <w:szCs w:val="24"/>
          <w:u w:val="single"/>
        </w:rPr>
        <w:t>LORO SEDI</w:t>
      </w:r>
    </w:p>
    <w:p w:rsidR="00A80C83" w:rsidRDefault="00A80C83" w:rsidP="00F97708">
      <w:pPr>
        <w:jc w:val="right"/>
        <w:rPr>
          <w:sz w:val="24"/>
          <w:szCs w:val="24"/>
          <w:u w:val="single"/>
        </w:rPr>
      </w:pPr>
    </w:p>
    <w:p w:rsidR="00A80C83" w:rsidRDefault="00A80C83" w:rsidP="00F97708">
      <w:pPr>
        <w:jc w:val="right"/>
        <w:rPr>
          <w:sz w:val="24"/>
          <w:szCs w:val="24"/>
          <w:u w:val="single"/>
        </w:rPr>
      </w:pPr>
    </w:p>
    <w:p w:rsidR="00A80C83" w:rsidRDefault="00A80C83" w:rsidP="00F97708">
      <w:pPr>
        <w:jc w:val="center"/>
        <w:rPr>
          <w:sz w:val="24"/>
          <w:szCs w:val="24"/>
        </w:rPr>
      </w:pPr>
    </w:p>
    <w:p w:rsidR="00A80C83" w:rsidRDefault="00A80C83" w:rsidP="00F97708">
      <w:pPr>
        <w:rPr>
          <w:sz w:val="24"/>
          <w:szCs w:val="24"/>
        </w:rPr>
      </w:pPr>
    </w:p>
    <w:p w:rsidR="00A80C83" w:rsidRDefault="00A80C83" w:rsidP="00F97708">
      <w:pPr>
        <w:ind w:firstLine="708"/>
        <w:rPr>
          <w:b/>
          <w:sz w:val="24"/>
          <w:szCs w:val="24"/>
        </w:rPr>
      </w:pPr>
      <w:r w:rsidRPr="001731DA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questionario RAV</w:t>
      </w:r>
    </w:p>
    <w:p w:rsidR="00A80C83" w:rsidRDefault="00A80C83" w:rsidP="00F97708">
      <w:pPr>
        <w:ind w:firstLine="708"/>
        <w:rPr>
          <w:b/>
          <w:sz w:val="24"/>
          <w:szCs w:val="24"/>
        </w:rPr>
      </w:pPr>
    </w:p>
    <w:p w:rsidR="00A80C83" w:rsidRDefault="00A80C83" w:rsidP="00AF50A8">
      <w:pPr>
        <w:spacing w:line="360" w:lineRule="auto"/>
        <w:ind w:firstLine="709"/>
        <w:jc w:val="both"/>
        <w:rPr>
          <w:sz w:val="24"/>
          <w:szCs w:val="24"/>
        </w:rPr>
      </w:pPr>
      <w:r w:rsidRPr="00476E02">
        <w:rPr>
          <w:sz w:val="24"/>
          <w:szCs w:val="24"/>
        </w:rPr>
        <w:t xml:space="preserve">Si sollecitano le SS.VV. a compilare </w:t>
      </w:r>
      <w:r>
        <w:rPr>
          <w:sz w:val="24"/>
          <w:szCs w:val="24"/>
        </w:rPr>
        <w:t>il questionario</w:t>
      </w:r>
      <w:r w:rsidRPr="00AF50A8">
        <w:rPr>
          <w:sz w:val="24"/>
          <w:szCs w:val="24"/>
        </w:rPr>
        <w:t xml:space="preserve"> </w:t>
      </w:r>
      <w:r w:rsidRPr="00476E02">
        <w:rPr>
          <w:sz w:val="24"/>
          <w:szCs w:val="24"/>
        </w:rPr>
        <w:t>in oggetto</w:t>
      </w:r>
      <w:r>
        <w:rPr>
          <w:sz w:val="24"/>
          <w:szCs w:val="24"/>
        </w:rPr>
        <w:t xml:space="preserve">, presente sul sito web dell’Istituto e specifico per le varie categorie, </w:t>
      </w:r>
      <w:r w:rsidRPr="00476E02">
        <w:rPr>
          <w:sz w:val="24"/>
          <w:szCs w:val="24"/>
        </w:rPr>
        <w:t>entro</w:t>
      </w:r>
      <w:r>
        <w:rPr>
          <w:sz w:val="24"/>
          <w:szCs w:val="24"/>
        </w:rPr>
        <w:t xml:space="preserve"> il 20 c.m. Si ribadisce l’importanza della compilazione degli stessi ai fini della stesura del Rapporto di Autovalutazione che rappresenta il documento fondamentale dell’Istituzione scolastica ai fini delle politiche di sviluppo e miglioramento della stessa. Si precisa, inoltre, che in mancanza di tale documento  o  con documento incompleto la scuola potrebbe essere esclusa dall’acceso ai Fondi Europei.</w:t>
      </w:r>
    </w:p>
    <w:p w:rsidR="00A80C83" w:rsidRDefault="00A80C83" w:rsidP="00AF50A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Confidando   nella doverosa e consueta collaborazione si allega, alla presente,  la guida alla compilazione.</w:t>
      </w:r>
    </w:p>
    <w:p w:rsidR="00A80C83" w:rsidRPr="00476E02" w:rsidRDefault="00A80C83" w:rsidP="00AF50A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Cordiali saluti.</w:t>
      </w:r>
    </w:p>
    <w:p w:rsidR="00A80C83" w:rsidRPr="00476E02" w:rsidRDefault="00A80C83" w:rsidP="00AF50A8">
      <w:pPr>
        <w:ind w:firstLine="708"/>
        <w:jc w:val="both"/>
        <w:rPr>
          <w:sz w:val="24"/>
          <w:szCs w:val="24"/>
        </w:rPr>
      </w:pPr>
    </w:p>
    <w:p w:rsidR="00A80C83" w:rsidRPr="00987DAA" w:rsidRDefault="00A80C83" w:rsidP="00F97708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Il Dirigente scolastico</w:t>
      </w:r>
    </w:p>
    <w:p w:rsidR="00A80C83" w:rsidRPr="00987DAA" w:rsidRDefault="00A80C83" w:rsidP="00F97708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 Prof. Pasquale Palmisano</w:t>
      </w:r>
    </w:p>
    <w:p w:rsidR="00A80C83" w:rsidRDefault="00A80C83"/>
    <w:sectPr w:rsidR="00A80C83" w:rsidSect="00152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08"/>
    <w:rsid w:val="00152404"/>
    <w:rsid w:val="001731DA"/>
    <w:rsid w:val="00194A40"/>
    <w:rsid w:val="001E10B9"/>
    <w:rsid w:val="00280DF1"/>
    <w:rsid w:val="003430A9"/>
    <w:rsid w:val="0034736C"/>
    <w:rsid w:val="003575D0"/>
    <w:rsid w:val="00476E02"/>
    <w:rsid w:val="0074637E"/>
    <w:rsid w:val="008E0A7E"/>
    <w:rsid w:val="00987DAA"/>
    <w:rsid w:val="00A80C83"/>
    <w:rsid w:val="00AF50A8"/>
    <w:rsid w:val="00BB6843"/>
    <w:rsid w:val="00DE32BA"/>
    <w:rsid w:val="00EF1DAC"/>
    <w:rsid w:val="00F633D1"/>
    <w:rsid w:val="00F64BB4"/>
    <w:rsid w:val="00F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08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708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F977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0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hyperlink" Target="mailto:fgpm05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286</Words>
  <Characters>1636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Pc</cp:lastModifiedBy>
  <cp:revision>4</cp:revision>
  <cp:lastPrinted>2015-05-14T09:04:00Z</cp:lastPrinted>
  <dcterms:created xsi:type="dcterms:W3CDTF">2015-05-14T08:56:00Z</dcterms:created>
  <dcterms:modified xsi:type="dcterms:W3CDTF">2015-05-14T09:04:00Z</dcterms:modified>
</cp:coreProperties>
</file>